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00"/>
        <w:gridCol w:w="4800"/>
      </w:tblGrid>
      <w:tr w:rsidR="001C4602" w:rsidRPr="001C4602" w:rsidTr="001C4602">
        <w:trPr>
          <w:tblCellSpacing w:w="30" w:type="dxa"/>
        </w:trPr>
        <w:tc>
          <w:tcPr>
            <w:tcW w:w="2500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7"/>
            </w:tblGrid>
            <w:tr w:rsidR="001C4602" w:rsidRPr="001C46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4602" w:rsidRPr="001C4602" w:rsidRDefault="001C4602" w:rsidP="001C4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Mrs. Slaughter</w:t>
                  </w:r>
                  <w:r w:rsidRPr="001C4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1"/>
            </w:tblGrid>
            <w:tr w:rsidR="001C4602" w:rsidRPr="001C46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4602" w:rsidRPr="001C4602" w:rsidRDefault="001C4602" w:rsidP="001C46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6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Student: _____________________ </w:t>
                  </w:r>
                </w:p>
              </w:tc>
            </w:tr>
          </w:tbl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602" w:rsidRPr="001C4602" w:rsidRDefault="001C4602" w:rsidP="001C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602" w:rsidRPr="001C4602" w:rsidRDefault="001C4602" w:rsidP="001C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602">
        <w:rPr>
          <w:rFonts w:ascii="Times New Roman" w:eastAsia="Times New Roman" w:hAnsi="Times New Roman" w:cs="Times New Roman"/>
          <w:sz w:val="24"/>
          <w:szCs w:val="24"/>
        </w:rPr>
        <w:t xml:space="preserve">Rubric: Infectious Disease Final Project 2011 </w:t>
      </w:r>
    </w:p>
    <w:tbl>
      <w:tblPr>
        <w:tblW w:w="5000" w:type="pct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516"/>
      </w:tblGrid>
      <w:tr w:rsidR="001C4602" w:rsidRPr="001C4602" w:rsidTr="001C46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602" w:rsidRPr="001C4602" w:rsidRDefault="001C4602" w:rsidP="001C4602">
      <w:pPr>
        <w:spacing w:after="6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/>
      </w:tblPr>
      <w:tblGrid>
        <w:gridCol w:w="2419"/>
        <w:gridCol w:w="1712"/>
        <w:gridCol w:w="1805"/>
        <w:gridCol w:w="1712"/>
        <w:gridCol w:w="1712"/>
        <w:gridCol w:w="24"/>
      </w:tblGrid>
      <w:tr w:rsidR="001C4602" w:rsidRPr="001C4602" w:rsidTr="001C4602">
        <w:trPr>
          <w:tblCellSpacing w:w="6" w:type="dxa"/>
        </w:trPr>
        <w:tc>
          <w:tcPr>
            <w:tcW w:w="0" w:type="auto"/>
            <w:gridSpan w:val="6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62000" cy="297180"/>
                  <wp:effectExtent l="19050" t="0" r="0" b="0"/>
                  <wp:docPr id="1" name="Picture 1" descr="Powered by iRubric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ed by iRubric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Infectous</w:t>
            </w:r>
            <w:proofErr w:type="spellEnd"/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Disease Project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WOW!!! Great Job!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pts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Meets Expectations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pts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Improvement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pts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Poor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pts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PPT Presentation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Specialty: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X3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WOW!!! Great Job!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engages and informs the audience in a creative, interesting professional manner, establishes focus, and uses appropriate tone and style. Creatively uses illustrations, details, and visual aids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Meets Expectations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engages and informs the majority of the audience, and adequately uses appropriate tone and style and is somewhat interesting to the </w:t>
            </w:r>
            <w:proofErr w:type="spellStart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audience.Effective</w:t>
            </w:r>
            <w:proofErr w:type="spell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of visuals.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Needs Improvement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project fails to interest, engage and inform the audience, and uses inappropriate tone and style. Student is uncomfortable with the information and read from </w:t>
            </w:r>
            <w:proofErr w:type="spellStart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screen.Too</w:t>
            </w:r>
            <w:proofErr w:type="spell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few or too many slides limit effectiveness.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Poor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read text from screen, used uninteresting visuals and/or did not present professional demeanor during team presentation.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Intro/</w:t>
            </w:r>
            <w:proofErr w:type="spellStart"/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ConclusionTitle</w:t>
            </w:r>
            <w:proofErr w:type="spell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X2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WOW!!! Great Job!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thought our introduction clearly states direction of paper and points to be supported. Conclusion includes restatement of basic ideas and personal discussion as to the significance of the points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made.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t xml:space="preserve">Meets Expectations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clearly states direction of paper and points to be supported. Conclusion includes restatement of basic ideas and some personal input as to their significance.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Needs Improvement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states direction of paper and points to be supported. Conclusion includes restatement of basic ideas with no elaboration or discussion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Poor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and conclusion lack focus and do not serve to frame the reader's efforts or establish the significance of the paper.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Discussion/Explanation 1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X5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WOW!!! Great Job!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clearly defined, well supported by research and presented with interest and elaboration.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Meets Expectations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defined, fairly well supported by research and presented with explanation with or without elaboration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Needs Improvement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explained and backed up by research, but lacks elaboration or clear explanation.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Poor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discussed but lacks support from research and explanation is limited or lacking.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Discussion/Explanation 2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X5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WOW!!! Great Job!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clearly defined, well researched and presented with interest and elaboration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Meets Expectations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defined, fairly well researched and presented with explanation with or without elaboration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Needs Improvement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explained and backed up by research, but lacks elaboration or clear explanation.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Poor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discussed but lacks support from research and explanation is limited or lacking.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Discussion/Explanation 3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X5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WOW!!! Great Job!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clearly defined, well researched and presented with interest and elaboration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Meets Expectations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defined, fairly well researched and presented with explanation with or without elaboration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Needs Improvement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explained and backed up by research, but lacks elaboration or clear explanation.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Poor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aspect of the topic is discussed but lacks support from research and explanation is limited or lacking.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Thoughtful analysis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X2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WOW!!! Great Job!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elaborate evidence of researched content and an excellent understanding of the subject. Student has made an excellent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effort to present a considered opinion or conclusion based on class experience.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t xml:space="preserve">Meets Expectations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evidence of researched content and a good understanding of the subject. Student has made some effort to present a considered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opinion or conclusion that may or may not be based on class experience.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t xml:space="preserve">Needs Improvement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some evidence of researched content and understanding of the subject. Student has made little effort to present </w:t>
            </w:r>
            <w:proofErr w:type="gramStart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onsidered</w:t>
            </w:r>
            <w:proofErr w:type="spell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opinion or conclusion based on class experience.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t xml:space="preserve">Poor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little or no evidence of an understanding of the </w:t>
            </w:r>
            <w:proofErr w:type="gramStart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subject .</w:t>
            </w:r>
            <w:proofErr w:type="gram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has made </w:t>
            </w:r>
            <w:proofErr w:type="gramStart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effort to present a considered opinion or conclusion based on class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experience.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Organization and written </w:t>
            </w:r>
            <w:proofErr w:type="spellStart"/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presentati</w:t>
            </w:r>
            <w:proofErr w:type="spell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X2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WOW!!! Great Job!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Outstanding organization and written expression. Elaboration and extension of information and ideas is evident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Meets Expectations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organization and written expression. Some elaboration and extension of content evident.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Needs Improvement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Acceptable: Paper is fairly organized with few inconsistencies. Writing focused on facts without extensions.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Poor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Poor: Organization is unclear or </w:t>
            </w:r>
            <w:proofErr w:type="gramStart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confused,</w:t>
            </w:r>
            <w:proofErr w:type="gram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writing is limited to factual information without elaboration or extension.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602" w:rsidRPr="001C4602" w:rsidTr="001C4602">
        <w:trPr>
          <w:tblCellSpacing w:w="6" w:type="dxa"/>
        </w:trPr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References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X1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WOW!!! Great Job!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EXCELLENT!!!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complete list of references used including in text citations in proper MLA format.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Meets Expectations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Good!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complete list of references used including in text citations in MLA format. May have format errors.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Needs Improvement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list of references is included with in text </w:t>
            </w:r>
            <w:proofErr w:type="gramStart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citations .</w:t>
            </w:r>
            <w:proofErr w:type="gramEnd"/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have some format errors </w:t>
            </w:r>
          </w:p>
        </w:tc>
        <w:tc>
          <w:tcPr>
            <w:tcW w:w="0" w:type="auto"/>
            <w:hideMark/>
          </w:tcPr>
          <w:p w:rsidR="001C4602" w:rsidRPr="001C4602" w:rsidRDefault="001C4602" w:rsidP="001C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1C4602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Poor </w:t>
            </w:r>
          </w:p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>Unacceptable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list of references used without in text citations.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4602" w:rsidRPr="001C4602" w:rsidRDefault="001C4602" w:rsidP="001C460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602" w:rsidRPr="001C4602" w:rsidRDefault="001C4602" w:rsidP="001C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4"/>
        <w:gridCol w:w="3447"/>
      </w:tblGrid>
      <w:tr w:rsidR="001C4602" w:rsidRPr="001C4602" w:rsidTr="001C46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 free rubrics at </w:t>
            </w:r>
            <w:hyperlink r:id="rId6" w:history="1">
              <w:r w:rsidRPr="001C4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www.iRubric.com</w:t>
              </w:r>
            </w:hyperlink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C4602" w:rsidRPr="001C4602" w:rsidRDefault="001C4602" w:rsidP="001C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Rubric Code: </w:t>
            </w:r>
            <w:r w:rsidRPr="001C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K676AC</w:t>
            </w:r>
            <w:r w:rsidRPr="001C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3064" w:rsidRDefault="009D3064"/>
    <w:sectPr w:rsidR="009D3064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C4602"/>
    <w:rsid w:val="000A23FB"/>
    <w:rsid w:val="001C4602"/>
    <w:rsid w:val="009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46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4602"/>
    <w:rPr>
      <w:color w:val="0000FF"/>
      <w:u w:val="single"/>
    </w:rPr>
  </w:style>
  <w:style w:type="character" w:customStyle="1" w:styleId="labelsmall">
    <w:name w:val="labelsmall"/>
    <w:basedOn w:val="DefaultParagraphFont"/>
    <w:rsid w:val="001C4602"/>
  </w:style>
  <w:style w:type="paragraph" w:styleId="BalloonText">
    <w:name w:val="Balloon Text"/>
    <w:basedOn w:val="Normal"/>
    <w:link w:val="BalloonTextChar"/>
    <w:uiPriority w:val="99"/>
    <w:semiHidden/>
    <w:unhideWhenUsed/>
    <w:rsid w:val="001C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9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ubric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irubr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Company>Hewlett-Packard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1</cp:revision>
  <dcterms:created xsi:type="dcterms:W3CDTF">2011-12-05T18:36:00Z</dcterms:created>
  <dcterms:modified xsi:type="dcterms:W3CDTF">2011-12-05T18:37:00Z</dcterms:modified>
</cp:coreProperties>
</file>