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0EDF" w14:textId="77777777" w:rsidR="00FB571C" w:rsidRDefault="00FB571C" w:rsidP="00FB571C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Potential Lyme </w:t>
      </w:r>
      <w:proofErr w:type="gramStart"/>
      <w:r>
        <w:rPr>
          <w:rFonts w:eastAsia="Times New Roman" w:cs="Times New Roman"/>
        </w:rPr>
        <w:t>Disease</w:t>
      </w:r>
      <w:proofErr w:type="gramEnd"/>
      <w:r>
        <w:rPr>
          <w:rFonts w:eastAsia="Times New Roman" w:cs="Times New Roman"/>
        </w:rPr>
        <w:t xml:space="preserve"> Vaccine Shows Promise</w:t>
      </w:r>
    </w:p>
    <w:p w14:paraId="2AAB39A9" w14:textId="77777777" w:rsidR="00FB571C" w:rsidRDefault="00FB571C" w:rsidP="00FB571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14 May </w:t>
      </w:r>
      <w:proofErr w:type="gramStart"/>
      <w:r>
        <w:rPr>
          <w:rFonts w:eastAsia="Times New Roman" w:cs="Times New Roman"/>
        </w:rPr>
        <w:t>2013   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A vaccine for Lyme disease may be on its way, following a promising phase 1/2 clinical trial from investigators at the Stony Brook University School of Medicine and Brookhaven National Laboratory.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 finding was published online in </w:t>
      </w:r>
      <w:r>
        <w:rPr>
          <w:rFonts w:eastAsia="Times New Roman" w:cs="Times New Roman"/>
          <w:i/>
          <w:iCs/>
        </w:rPr>
        <w:t>The Lancet Infectious Diseases</w:t>
      </w:r>
      <w:r>
        <w:rPr>
          <w:rFonts w:eastAsia="Times New Roman" w:cs="Times New Roman"/>
        </w:rPr>
        <w:t xml:space="preserve">, and revealed that the vaccine resulted in significant antibodies against all targeted species of </w:t>
      </w:r>
      <w:proofErr w:type="spellStart"/>
      <w:r>
        <w:rPr>
          <w:rFonts w:eastAsia="Times New Roman" w:cs="Times New Roman"/>
        </w:rPr>
        <w:t>Borrelia</w:t>
      </w:r>
      <w:proofErr w:type="spellEnd"/>
      <w:r>
        <w:rPr>
          <w:rFonts w:eastAsia="Times New Roman" w:cs="Times New Roman"/>
        </w:rPr>
        <w:t xml:space="preserve"> - the agent that causes Lyme disease in the United States and Europe.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Lyme disease, contracted via ticks, is an infectious disease that can cause the following signs and symptoms:</w:t>
      </w:r>
    </w:p>
    <w:p w14:paraId="05CFC82A" w14:textId="77777777" w:rsidR="00FB571C" w:rsidRDefault="00FB571C" w:rsidP="00FB57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skin</w:t>
      </w:r>
      <w:proofErr w:type="gramEnd"/>
      <w:r>
        <w:rPr>
          <w:rFonts w:eastAsia="Times New Roman" w:cs="Times New Roman"/>
        </w:rPr>
        <w:t xml:space="preserve"> rashes</w:t>
      </w:r>
    </w:p>
    <w:p w14:paraId="0F3E967A" w14:textId="77777777" w:rsidR="00FB571C" w:rsidRDefault="00FB571C" w:rsidP="00FB57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headaches</w:t>
      </w:r>
      <w:proofErr w:type="gramEnd"/>
    </w:p>
    <w:p w14:paraId="6F1F8808" w14:textId="77777777" w:rsidR="00FB571C" w:rsidRDefault="00FB571C" w:rsidP="00FB57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fevers</w:t>
      </w:r>
      <w:proofErr w:type="gramEnd"/>
    </w:p>
    <w:p w14:paraId="27B28036" w14:textId="77777777" w:rsidR="00FB571C" w:rsidRDefault="00FB571C" w:rsidP="00FB57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depression</w:t>
      </w:r>
      <w:proofErr w:type="gramEnd"/>
    </w:p>
    <w:p w14:paraId="05ED6147" w14:textId="77777777" w:rsidR="00FB571C" w:rsidRDefault="00FB571C" w:rsidP="00FB571C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t>This disease can often be overlooked and go untreated, leading to complications - making it crucial for people to protect themselves from this disease.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The research team consisted of scientists from Stony Brook University, Brookhaven National Laboratory, and Baxter International Inc. They analyzed the safety and immune response potential of the vaccine in a range of doses among 300 people living in Germany and Austria.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Study volunteers received three primary immunizations and one booster. </w:t>
      </w:r>
      <w:r>
        <w:rPr>
          <w:rFonts w:eastAsia="Times New Roman" w:cs="Times New Roman"/>
          <w:b/>
          <w:bCs/>
        </w:rPr>
        <w:t xml:space="preserve">All types and doses - some of which had an </w:t>
      </w:r>
      <w:proofErr w:type="spellStart"/>
      <w:r>
        <w:rPr>
          <w:rFonts w:eastAsia="Times New Roman" w:cs="Times New Roman"/>
          <w:b/>
          <w:bCs/>
        </w:rPr>
        <w:t>adjuvent</w:t>
      </w:r>
      <w:proofErr w:type="spellEnd"/>
      <w:r>
        <w:rPr>
          <w:rFonts w:eastAsia="Times New Roman" w:cs="Times New Roman"/>
          <w:b/>
          <w:bCs/>
        </w:rPr>
        <w:t xml:space="preserve">, an additive that triggers an immune response to the vaccine - resulted in significant antibodies against all species of </w:t>
      </w:r>
      <w:proofErr w:type="spellStart"/>
      <w:r>
        <w:rPr>
          <w:rFonts w:eastAsia="Times New Roman" w:cs="Times New Roman"/>
          <w:b/>
          <w:bCs/>
        </w:rPr>
        <w:t>Borrelia</w:t>
      </w:r>
      <w:proofErr w:type="spellEnd"/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The vaccine caused mostly mild adverse reactions. No-vaccine induced serious events were documented in the sample population.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Dr. </w:t>
      </w:r>
      <w:proofErr w:type="spellStart"/>
      <w:r>
        <w:rPr>
          <w:rFonts w:eastAsia="Times New Roman" w:cs="Times New Roman"/>
        </w:rPr>
        <w:t>Luft</w:t>
      </w:r>
      <w:proofErr w:type="spellEnd"/>
      <w:r>
        <w:rPr>
          <w:rFonts w:eastAsia="Times New Roman" w:cs="Times New Roman"/>
        </w:rPr>
        <w:t>, a co-author on the paper explained:</w:t>
      </w:r>
    </w:p>
    <w:p w14:paraId="7EB9831B" w14:textId="77777777" w:rsidR="00FB571C" w:rsidRDefault="00FB571C" w:rsidP="00FB571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"The results of the clinical trial conducted by Baxter are promising because the vaccine generated a potent human immune reaction, covered the complete range of </w:t>
      </w:r>
      <w:proofErr w:type="spellStart"/>
      <w:r>
        <w:rPr>
          <w:rFonts w:eastAsia="Times New Roman" w:cs="Times New Roman"/>
        </w:rPr>
        <w:t>Borrelia</w:t>
      </w:r>
      <w:proofErr w:type="spellEnd"/>
      <w:r>
        <w:rPr>
          <w:rFonts w:eastAsia="Times New Roman" w:cs="Times New Roman"/>
        </w:rPr>
        <w:t xml:space="preserve"> active in the entire Northern hemisphere, and produced no major side effects. We hope that a larger-scale, Phase 3 trial will demonstrate not only a strong </w:t>
      </w:r>
      <w:r>
        <w:rPr>
          <w:rFonts w:eastAsia="Times New Roman" w:cs="Times New Roman"/>
        </w:rPr>
        <w:lastRenderedPageBreak/>
        <w:t>immune response but true efficacy in a large population that illustrates protection against Lyme disease."</w:t>
      </w:r>
    </w:p>
    <w:p w14:paraId="2DE7AA5B" w14:textId="77777777" w:rsidR="00FB571C" w:rsidRDefault="00FB571C" w:rsidP="00FB571C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0A5061">
        <w:rPr>
          <w:rFonts w:eastAsia="Times New Roman" w:cs="Times New Roman"/>
          <w:highlight w:val="yellow"/>
        </w:rPr>
        <w:t xml:space="preserve">One of the long-time challenges of creating a Lyme disease vaccine has been to find a technique that can develop a vaccine that is effective against all </w:t>
      </w:r>
      <w:proofErr w:type="spellStart"/>
      <w:r w:rsidRPr="000A5061">
        <w:rPr>
          <w:rFonts w:eastAsia="Times New Roman" w:cs="Times New Roman"/>
          <w:highlight w:val="yellow"/>
        </w:rPr>
        <w:t>Borrelia</w:t>
      </w:r>
      <w:proofErr w:type="spellEnd"/>
      <w:r w:rsidRPr="000A5061">
        <w:rPr>
          <w:rFonts w:eastAsia="Times New Roman" w:cs="Times New Roman"/>
          <w:highlight w:val="yellow"/>
        </w:rPr>
        <w:t xml:space="preserve"> species.</w:t>
      </w:r>
      <w:r w:rsidRPr="000A5061">
        <w:rPr>
          <w:rFonts w:eastAsia="Times New Roman" w:cs="Times New Roman"/>
          <w:highlight w:val="yellow"/>
        </w:rPr>
        <w:br/>
      </w:r>
      <w:r w:rsidRPr="000A5061">
        <w:rPr>
          <w:rFonts w:eastAsia="Times New Roman" w:cs="Times New Roman"/>
          <w:highlight w:val="yellow"/>
        </w:rPr>
        <w:br/>
        <w:t xml:space="preserve">Using technology and the expertise of all scientists involved in the study, Dr. </w:t>
      </w:r>
      <w:proofErr w:type="spellStart"/>
      <w:r w:rsidRPr="000A5061">
        <w:rPr>
          <w:rFonts w:eastAsia="Times New Roman" w:cs="Times New Roman"/>
          <w:highlight w:val="yellow"/>
        </w:rPr>
        <w:t>Luft</w:t>
      </w:r>
      <w:bookmarkStart w:id="0" w:name="_GoBack"/>
      <w:bookmarkEnd w:id="0"/>
      <w:proofErr w:type="spellEnd"/>
      <w:r w:rsidRPr="000A5061">
        <w:rPr>
          <w:rFonts w:eastAsia="Times New Roman" w:cs="Times New Roman"/>
          <w:highlight w:val="yellow"/>
        </w:rPr>
        <w:t xml:space="preserve"> and his colleagues were able to aim vaccine development on the most prominent </w:t>
      </w:r>
      <w:proofErr w:type="spellStart"/>
      <w:r w:rsidRPr="000A5061">
        <w:rPr>
          <w:rFonts w:eastAsia="Times New Roman" w:cs="Times New Roman"/>
          <w:highlight w:val="yellow"/>
        </w:rPr>
        <w:t>Borrelia</w:t>
      </w:r>
      <w:proofErr w:type="spellEnd"/>
      <w:r w:rsidRPr="000A5061">
        <w:rPr>
          <w:rFonts w:eastAsia="Times New Roman" w:cs="Times New Roman"/>
          <w:highlight w:val="yellow"/>
        </w:rPr>
        <w:t xml:space="preserve"> outer surface protein found when the spirochete bacteria live in ticks - which normally transmit the disease.</w:t>
      </w:r>
      <w:r w:rsidRPr="000A5061">
        <w:rPr>
          <w:rFonts w:eastAsia="Times New Roman" w:cs="Times New Roman"/>
          <w:highlight w:val="yellow"/>
        </w:rPr>
        <w:br/>
      </w:r>
      <w:r w:rsidRPr="000A5061">
        <w:rPr>
          <w:rFonts w:eastAsia="Times New Roman" w:cs="Times New Roman"/>
          <w:highlight w:val="yellow"/>
        </w:rPr>
        <w:br/>
        <w:t xml:space="preserve">By using the scaffold of this protein, known as </w:t>
      </w:r>
      <w:proofErr w:type="spellStart"/>
      <w:r w:rsidRPr="000A5061">
        <w:rPr>
          <w:rFonts w:eastAsia="Times New Roman" w:cs="Times New Roman"/>
          <w:highlight w:val="yellow"/>
        </w:rPr>
        <w:t>OspA</w:t>
      </w:r>
      <w:proofErr w:type="spellEnd"/>
      <w:r w:rsidRPr="000A5061">
        <w:rPr>
          <w:rFonts w:eastAsia="Times New Roman" w:cs="Times New Roman"/>
          <w:highlight w:val="yellow"/>
        </w:rPr>
        <w:t xml:space="preserve">, the experts were able to bioengineer a set of specific </w:t>
      </w:r>
      <w:proofErr w:type="spellStart"/>
      <w:r w:rsidRPr="000A5061">
        <w:rPr>
          <w:rFonts w:eastAsia="Times New Roman" w:cs="Times New Roman"/>
          <w:highlight w:val="yellow"/>
        </w:rPr>
        <w:t>OspA</w:t>
      </w:r>
      <w:proofErr w:type="spellEnd"/>
      <w:r w:rsidRPr="000A5061">
        <w:rPr>
          <w:rFonts w:eastAsia="Times New Roman" w:cs="Times New Roman"/>
          <w:highlight w:val="yellow"/>
        </w:rPr>
        <w:t xml:space="preserve"> proteins that do not exist in nature. The new </w:t>
      </w:r>
      <w:proofErr w:type="spellStart"/>
      <w:r w:rsidRPr="000A5061">
        <w:rPr>
          <w:rFonts w:eastAsia="Times New Roman" w:cs="Times New Roman"/>
          <w:highlight w:val="yellow"/>
        </w:rPr>
        <w:t>OspAs</w:t>
      </w:r>
      <w:proofErr w:type="spellEnd"/>
      <w:r w:rsidRPr="000A5061">
        <w:rPr>
          <w:rFonts w:eastAsia="Times New Roman" w:cs="Times New Roman"/>
          <w:highlight w:val="yellow"/>
        </w:rPr>
        <w:t xml:space="preserve"> contain different components from different species of </w:t>
      </w:r>
      <w:proofErr w:type="spellStart"/>
      <w:r w:rsidRPr="000A5061">
        <w:rPr>
          <w:rFonts w:eastAsia="Times New Roman" w:cs="Times New Roman"/>
          <w:highlight w:val="yellow"/>
        </w:rPr>
        <w:t>Borrelia</w:t>
      </w:r>
      <w:proofErr w:type="spellEnd"/>
      <w:r w:rsidRPr="000A5061">
        <w:rPr>
          <w:rFonts w:eastAsia="Times New Roman" w:cs="Times New Roman"/>
          <w:highlight w:val="yellow"/>
        </w:rPr>
        <w:t>. The new proteins are named chimeras.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Dr. </w:t>
      </w:r>
      <w:proofErr w:type="spellStart"/>
      <w:r>
        <w:rPr>
          <w:rFonts w:eastAsia="Times New Roman" w:cs="Times New Roman"/>
        </w:rPr>
        <w:t>Luft</w:t>
      </w:r>
      <w:proofErr w:type="spellEnd"/>
      <w:r>
        <w:rPr>
          <w:rFonts w:eastAsia="Times New Roman" w:cs="Times New Roman"/>
        </w:rPr>
        <w:t xml:space="preserve"> concluded, "After a series of experimentations and refinements, formulations consisting of these new </w:t>
      </w:r>
      <w:proofErr w:type="spellStart"/>
      <w:r>
        <w:rPr>
          <w:rFonts w:eastAsia="Times New Roman" w:cs="Times New Roman"/>
        </w:rPr>
        <w:t>OspA</w:t>
      </w:r>
      <w:proofErr w:type="spellEnd"/>
      <w:r>
        <w:rPr>
          <w:rFonts w:eastAsia="Times New Roman" w:cs="Times New Roman"/>
        </w:rPr>
        <w:t xml:space="preserve"> proteins were shown to protect against a broad spectrum of Lyme disease spirochetes." </w:t>
      </w:r>
    </w:p>
    <w:p w14:paraId="2B7F2F2A" w14:textId="77777777" w:rsidR="00FB571C" w:rsidRDefault="00FB571C" w:rsidP="00FB571C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to Prevent Lyme </w:t>
      </w:r>
      <w:proofErr w:type="gramStart"/>
      <w:r>
        <w:rPr>
          <w:rFonts w:eastAsia="Times New Roman" w:cs="Times New Roman"/>
        </w:rPr>
        <w:t>Disease</w:t>
      </w:r>
      <w:proofErr w:type="gramEnd"/>
    </w:p>
    <w:p w14:paraId="49412A62" w14:textId="77777777" w:rsidR="00FB571C" w:rsidRDefault="00FB571C" w:rsidP="00FB571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Lyme disease is passed through </w:t>
      </w:r>
      <w:r>
        <w:rPr>
          <w:rFonts w:eastAsia="Times New Roman" w:cs="Times New Roman"/>
          <w:b/>
          <w:bCs/>
        </w:rPr>
        <w:t xml:space="preserve">infected </w:t>
      </w:r>
      <w:proofErr w:type="spellStart"/>
      <w:r>
        <w:rPr>
          <w:rFonts w:eastAsia="Times New Roman" w:cs="Times New Roman"/>
          <w:b/>
          <w:bCs/>
        </w:rPr>
        <w:t>Ixodes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dammini</w:t>
      </w:r>
      <w:proofErr w:type="spellEnd"/>
      <w:r>
        <w:rPr>
          <w:rFonts w:eastAsia="Times New Roman" w:cs="Times New Roman"/>
          <w:b/>
          <w:bCs/>
        </w:rPr>
        <w:t xml:space="preserve"> ticks.</w:t>
      </w:r>
      <w:r>
        <w:rPr>
          <w:rFonts w:eastAsia="Times New Roman" w:cs="Times New Roman"/>
        </w:rPr>
        <w:t xml:space="preserve"> They can be found in grassy areas including lawns, woodlands, and shrubs.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May is Lyme disease awareness month and the following are recommendations to prevent Lyme disease:</w:t>
      </w:r>
    </w:p>
    <w:p w14:paraId="6403E06B" w14:textId="77777777" w:rsidR="00FB571C" w:rsidRDefault="00FB571C" w:rsidP="00FB57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Avoid wooded and bushy areas with high grass.</w:t>
      </w:r>
    </w:p>
    <w:p w14:paraId="03C55B84" w14:textId="77777777" w:rsidR="00FB571C" w:rsidRDefault="00FB571C" w:rsidP="00FB57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Apply tick repellent and wear long sleeves, pants, and socks.</w:t>
      </w:r>
    </w:p>
    <w:p w14:paraId="455486FB" w14:textId="77777777" w:rsidR="00FB571C" w:rsidRDefault="00FB571C" w:rsidP="00FB57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Regularly check your skin and clothes for ticks</w:t>
      </w:r>
    </w:p>
    <w:p w14:paraId="56CB3595" w14:textId="77777777" w:rsidR="00FB571C" w:rsidRDefault="00FB571C" w:rsidP="00FB57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Acaricide</w:t>
      </w:r>
      <w:proofErr w:type="spellEnd"/>
      <w:r>
        <w:rPr>
          <w:rFonts w:eastAsia="Times New Roman" w:cs="Times New Roman"/>
        </w:rPr>
        <w:t xml:space="preserve"> application in your home to eliminate ticks.</w:t>
      </w:r>
    </w:p>
    <w:p w14:paraId="4CD36C45" w14:textId="77777777" w:rsidR="00FB571C" w:rsidRDefault="00FB571C" w:rsidP="00FB57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Be extra careful in the hot summer months of May, June, July, and August</w:t>
      </w:r>
    </w:p>
    <w:p w14:paraId="65ED766B" w14:textId="77777777" w:rsidR="00FB571C" w:rsidRDefault="00FB571C" w:rsidP="00FB57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Check with local authorities </w:t>
      </w:r>
      <w:proofErr w:type="gramStart"/>
      <w:r>
        <w:rPr>
          <w:rFonts w:eastAsia="Times New Roman" w:cs="Times New Roman"/>
        </w:rPr>
        <w:t>about</w:t>
      </w:r>
      <w:proofErr w:type="gramEnd"/>
      <w:r>
        <w:rPr>
          <w:rFonts w:eastAsia="Times New Roman" w:cs="Times New Roman"/>
        </w:rPr>
        <w:t xml:space="preserve"> tick infested areas around where you live.</w:t>
      </w:r>
    </w:p>
    <w:p w14:paraId="61E4E187" w14:textId="77777777" w:rsidR="00FB571C" w:rsidRDefault="00FB571C" w:rsidP="00FB571C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Last month, a report conducted by the University of Toronto revealed that </w:t>
      </w:r>
      <w:hyperlink r:id="rId6" w:history="1">
        <w:r>
          <w:rPr>
            <w:rStyle w:val="Hyperlink"/>
            <w:rFonts w:eastAsia="Times New Roman" w:cs="Times New Roman"/>
          </w:rPr>
          <w:t xml:space="preserve">rates of </w:t>
        </w:r>
        <w:proofErr w:type="spellStart"/>
        <w:proofErr w:type="gramStart"/>
        <w:r>
          <w:rPr>
            <w:rStyle w:val="Hyperlink"/>
            <w:rFonts w:eastAsia="Times New Roman" w:cs="Times New Roman"/>
          </w:rPr>
          <w:t>lyme</w:t>
        </w:r>
        <w:proofErr w:type="spellEnd"/>
        <w:proofErr w:type="gramEnd"/>
        <w:r>
          <w:rPr>
            <w:rStyle w:val="Hyperlink"/>
            <w:rFonts w:eastAsia="Times New Roman" w:cs="Times New Roman"/>
          </w:rPr>
          <w:t xml:space="preserve"> disease are rising</w:t>
        </w:r>
      </w:hyperlink>
      <w:r>
        <w:rPr>
          <w:rFonts w:eastAsia="Times New Roman" w:cs="Times New Roman"/>
        </w:rPr>
        <w:t xml:space="preserve"> in the U.S.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In the UK, a study of pet dogs last year showed that </w:t>
      </w:r>
      <w:hyperlink r:id="rId7" w:history="1">
        <w:r>
          <w:rPr>
            <w:rStyle w:val="Hyperlink"/>
            <w:rFonts w:eastAsia="Times New Roman" w:cs="Times New Roman"/>
          </w:rPr>
          <w:t xml:space="preserve">a person's risk of becoming infected with Lyme disease is much greater </w:t>
        </w:r>
      </w:hyperlink>
      <w:r>
        <w:rPr>
          <w:rFonts w:eastAsia="Times New Roman" w:cs="Times New Roman"/>
        </w:rPr>
        <w:t>than previously thought. Many pet dogs carry the ticks that transmit the disease.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Written by Kelly Fitzgerald </w:t>
      </w:r>
      <w:r>
        <w:rPr>
          <w:rFonts w:eastAsia="Times New Roman" w:cs="Times New Roman"/>
        </w:rPr>
        <w:br/>
        <w:t>Copyright: Medical News Today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  <w:b/>
          <w:bCs/>
        </w:rPr>
        <w:t>Not</w:t>
      </w:r>
      <w:proofErr w:type="gramEnd"/>
      <w:r>
        <w:rPr>
          <w:rFonts w:eastAsia="Times New Roman" w:cs="Times New Roman"/>
          <w:b/>
          <w:bCs/>
        </w:rPr>
        <w:t xml:space="preserve"> to be reproduced without permission of Medical News Today</w:t>
      </w:r>
      <w:r>
        <w:rPr>
          <w:rFonts w:eastAsia="Times New Roman" w:cs="Times New Roman"/>
        </w:rPr>
        <w:t xml:space="preserve"> </w:t>
      </w:r>
    </w:p>
    <w:p w14:paraId="24ACDF25" w14:textId="77777777" w:rsidR="00FB571C" w:rsidRDefault="00FB571C" w:rsidP="00FB571C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0D547A74">
          <v:rect id="_x0000_i1025" style="width:0;height:1pt" o:hralign="center" o:hrstd="t" o:hr="t" fillcolor="#aaa" stroked="f"/>
        </w:pict>
      </w:r>
    </w:p>
    <w:p w14:paraId="16F965E3" w14:textId="77777777" w:rsidR="00FB571C" w:rsidRDefault="00FB571C" w:rsidP="00FB571C">
      <w:pPr>
        <w:pStyle w:val="NormalWeb"/>
      </w:pPr>
      <w:r>
        <w:rPr>
          <w:rStyle w:val="Strong"/>
        </w:rPr>
        <w:t>References:</w:t>
      </w:r>
      <w:r>
        <w:br/>
      </w:r>
      <w:r>
        <w:fldChar w:fldCharType="begin"/>
      </w:r>
      <w:r>
        <w:instrText xml:space="preserve"> HYPERLINK "http://www.thelancet.com/journals/laninf/article/PIIS1473-3099%2813%2970110-5/abstract" \t "_blank" </w:instrText>
      </w:r>
      <w:r>
        <w:fldChar w:fldCharType="separate"/>
      </w:r>
      <w:r>
        <w:rPr>
          <w:rStyle w:val="Hyperlink"/>
          <w:i/>
          <w:iCs/>
        </w:rPr>
        <w:t xml:space="preserve">"Safety and immunogenicity of a novel multivalent </w:t>
      </w:r>
      <w:proofErr w:type="spellStart"/>
      <w:r>
        <w:rPr>
          <w:rStyle w:val="Hyperlink"/>
          <w:i/>
          <w:iCs/>
        </w:rPr>
        <w:t>OspA</w:t>
      </w:r>
      <w:proofErr w:type="spellEnd"/>
      <w:r>
        <w:rPr>
          <w:rStyle w:val="Hyperlink"/>
          <w:i/>
          <w:iCs/>
        </w:rPr>
        <w:t xml:space="preserve"> vaccine against Lyme </w:t>
      </w:r>
      <w:proofErr w:type="spellStart"/>
      <w:r>
        <w:rPr>
          <w:rStyle w:val="Hyperlink"/>
          <w:i/>
          <w:iCs/>
        </w:rPr>
        <w:t>borreliosis</w:t>
      </w:r>
      <w:proofErr w:type="spellEnd"/>
      <w:r>
        <w:rPr>
          <w:rStyle w:val="Hyperlink"/>
          <w:i/>
          <w:iCs/>
        </w:rPr>
        <w:t xml:space="preserve"> in healthy adults: a double-blind, </w:t>
      </w:r>
      <w:proofErr w:type="spellStart"/>
      <w:r>
        <w:rPr>
          <w:rStyle w:val="Hyperlink"/>
          <w:i/>
          <w:iCs/>
        </w:rPr>
        <w:t>randomised</w:t>
      </w:r>
      <w:proofErr w:type="spellEnd"/>
      <w:r>
        <w:rPr>
          <w:rStyle w:val="Hyperlink"/>
          <w:i/>
          <w:iCs/>
        </w:rPr>
        <w:t>, dose-escalation phase 1/2 trial"</w:t>
      </w:r>
      <w:r>
        <w:fldChar w:fldCharType="end"/>
      </w:r>
      <w:r>
        <w:br/>
        <w:t xml:space="preserve">Nina </w:t>
      </w:r>
      <w:proofErr w:type="spellStart"/>
      <w:r>
        <w:t>Wressnigg</w:t>
      </w:r>
      <w:proofErr w:type="spellEnd"/>
      <w:r>
        <w:t xml:space="preserve"> </w:t>
      </w:r>
      <w:proofErr w:type="spellStart"/>
      <w:r>
        <w:t>PhD</w:t>
      </w:r>
      <w:proofErr w:type="gramStart"/>
      <w:r>
        <w:t>,Eva</w:t>
      </w:r>
      <w:proofErr w:type="spellEnd"/>
      <w:proofErr w:type="gramEnd"/>
      <w:r>
        <w:t xml:space="preserve">-Maria </w:t>
      </w:r>
      <w:proofErr w:type="spellStart"/>
      <w:r>
        <w:t>Pöllabauer</w:t>
      </w:r>
      <w:proofErr w:type="spellEnd"/>
      <w:r>
        <w:t xml:space="preserve"> </w:t>
      </w:r>
      <w:proofErr w:type="spellStart"/>
      <w:r>
        <w:t>MD,Gerald</w:t>
      </w:r>
      <w:proofErr w:type="spellEnd"/>
      <w:r>
        <w:t xml:space="preserve"> </w:t>
      </w:r>
      <w:proofErr w:type="spellStart"/>
      <w:r>
        <w:t>Aichinger</w:t>
      </w:r>
      <w:proofErr w:type="spellEnd"/>
      <w:r>
        <w:t xml:space="preserve"> </w:t>
      </w:r>
      <w:proofErr w:type="spellStart"/>
      <w:r>
        <w:t>MD,Daniel</w:t>
      </w:r>
      <w:proofErr w:type="spellEnd"/>
      <w:r>
        <w:t xml:space="preserve"> Portsmouth </w:t>
      </w:r>
      <w:proofErr w:type="spellStart"/>
      <w:r>
        <w:t>PhD,Alexandra</w:t>
      </w:r>
      <w:proofErr w:type="spellEnd"/>
      <w:r>
        <w:t xml:space="preserve"> </w:t>
      </w:r>
      <w:proofErr w:type="spellStart"/>
      <w:r>
        <w:t>Löw-Baselli</w:t>
      </w:r>
      <w:proofErr w:type="spellEnd"/>
      <w:r>
        <w:t xml:space="preserve"> PhD </w:t>
      </w:r>
      <w:r>
        <w:rPr>
          <w:i/>
          <w:iCs/>
        </w:rPr>
        <w:t xml:space="preserve">et. </w:t>
      </w:r>
      <w:proofErr w:type="gramStart"/>
      <w:r>
        <w:rPr>
          <w:i/>
          <w:iCs/>
        </w:rPr>
        <w:t>al</w:t>
      </w:r>
      <w:proofErr w:type="gramEnd"/>
      <w:r>
        <w:br/>
      </w:r>
      <w:r>
        <w:rPr>
          <w:i/>
          <w:iCs/>
        </w:rPr>
        <w:t>The Lancet Infectious Diseases</w:t>
      </w:r>
      <w:r>
        <w:t>, May 2013, doi:10.1016/S1473-3099(13)70110-5</w:t>
      </w:r>
    </w:p>
    <w:p w14:paraId="78C667F7" w14:textId="77777777" w:rsidR="00FB571C" w:rsidRDefault="00FB571C" w:rsidP="00FB571C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7CEA73AD">
          <v:rect id="_x0000_i1026" style="width:0;height:1pt" o:hralign="center" o:hrstd="t" o:hr="t" fillcolor="#aaa" stroked="f"/>
        </w:pict>
      </w:r>
    </w:p>
    <w:p w14:paraId="6E8F58E7" w14:textId="77777777" w:rsidR="00FB571C" w:rsidRDefault="00FB571C" w:rsidP="00FB571C">
      <w:pPr>
        <w:pStyle w:val="NormalWeb"/>
      </w:pPr>
      <w:r>
        <w:rPr>
          <w:rStyle w:val="Strong"/>
        </w:rPr>
        <w:t>Citations:</w:t>
      </w:r>
    </w:p>
    <w:p w14:paraId="0C527E99" w14:textId="77777777" w:rsidR="00FB571C" w:rsidRDefault="00FB571C" w:rsidP="00FB571C">
      <w:pPr>
        <w:rPr>
          <w:rFonts w:eastAsia="Times New Roman" w:cs="Times New Roman"/>
        </w:rPr>
      </w:pPr>
      <w:r>
        <w:rPr>
          <w:rFonts w:eastAsia="Times New Roman" w:cs="Times New Roman"/>
        </w:rPr>
        <w:t>Please use one of the following formats to cite this article in your essay, paper or report: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Strong"/>
          <w:rFonts w:eastAsia="Times New Roman" w:cs="Times New Roman"/>
        </w:rPr>
        <w:t>MLA</w:t>
      </w:r>
    </w:p>
    <w:p w14:paraId="53CF5D9E" w14:textId="77777777" w:rsidR="00FB571C" w:rsidRDefault="00FB571C" w:rsidP="00FB571C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Kelly Fitzgerald. "Potential Lyme Disease Vaccine Shows Promise." </w:t>
      </w:r>
      <w:proofErr w:type="gramStart"/>
      <w:r>
        <w:rPr>
          <w:rFonts w:eastAsia="Times New Roman" w:cs="Times New Roman"/>
          <w:i/>
          <w:iCs/>
        </w:rPr>
        <w:t>Medical News Today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MediLexicon</w:t>
      </w:r>
      <w:proofErr w:type="spellEnd"/>
      <w:r>
        <w:rPr>
          <w:rFonts w:eastAsia="Times New Roman" w:cs="Times New Roman"/>
        </w:rPr>
        <w:t>, Intl., 14 May. 2013. Web.</w:t>
      </w:r>
      <w:r>
        <w:rPr>
          <w:rFonts w:eastAsia="Times New Roman" w:cs="Times New Roman"/>
        </w:rPr>
        <w:br/>
        <w:t xml:space="preserve">16 May. 2013. &lt;http://www.medicalnewstoday.com/articles/260471.php&gt; </w:t>
      </w:r>
    </w:p>
    <w:p w14:paraId="55474C6A" w14:textId="77777777" w:rsidR="00FB571C" w:rsidRDefault="00FB571C" w:rsidP="00FB571C">
      <w:pPr>
        <w:rPr>
          <w:rFonts w:eastAsia="Times New Roman" w:cs="Times New Roman"/>
        </w:rPr>
      </w:pPr>
      <w:r>
        <w:rPr>
          <w:rStyle w:val="Strong"/>
          <w:rFonts w:eastAsia="Times New Roman" w:cs="Times New Roman"/>
        </w:rPr>
        <w:t>APA</w:t>
      </w:r>
    </w:p>
    <w:p w14:paraId="2B4B6C6E" w14:textId="77777777" w:rsidR="00FB571C" w:rsidRDefault="00FB571C" w:rsidP="00FB571C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Kelly Fitzgerald. (2013, May 14). "Potential Lyme Disease Vaccine Shows Promise." </w:t>
      </w:r>
      <w:proofErr w:type="gramStart"/>
      <w:r>
        <w:rPr>
          <w:rFonts w:eastAsia="Times New Roman" w:cs="Times New Roman"/>
          <w:i/>
          <w:iCs/>
        </w:rPr>
        <w:t>Medical News Today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Retrieved from</w:t>
      </w:r>
      <w:r>
        <w:rPr>
          <w:rFonts w:eastAsia="Times New Roman" w:cs="Times New Roman"/>
        </w:rPr>
        <w:br/>
      </w:r>
      <w:hyperlink r:id="rId8" w:history="1">
        <w:r>
          <w:rPr>
            <w:rStyle w:val="Hyperlink"/>
            <w:rFonts w:eastAsia="Times New Roman" w:cs="Times New Roman"/>
          </w:rPr>
          <w:t>http://www.medicalnewstoday.com/articles/260471.php</w:t>
        </w:r>
      </w:hyperlink>
      <w:r>
        <w:rPr>
          <w:rFonts w:eastAsia="Times New Roman" w:cs="Times New Roman"/>
        </w:rPr>
        <w:t xml:space="preserve">. </w:t>
      </w:r>
    </w:p>
    <w:p w14:paraId="078B7D59" w14:textId="77777777" w:rsidR="00866D67" w:rsidRDefault="00866D67"/>
    <w:sectPr w:rsidR="00866D67" w:rsidSect="00617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44B"/>
    <w:multiLevelType w:val="multilevel"/>
    <w:tmpl w:val="9BEC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7261D"/>
    <w:multiLevelType w:val="multilevel"/>
    <w:tmpl w:val="9BD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1C"/>
    <w:rsid w:val="00011B37"/>
    <w:rsid w:val="0002634D"/>
    <w:rsid w:val="00027F5B"/>
    <w:rsid w:val="0005274F"/>
    <w:rsid w:val="00061B72"/>
    <w:rsid w:val="000840E4"/>
    <w:rsid w:val="00091399"/>
    <w:rsid w:val="000A5061"/>
    <w:rsid w:val="000B3D34"/>
    <w:rsid w:val="00134621"/>
    <w:rsid w:val="001B7853"/>
    <w:rsid w:val="001D0D3C"/>
    <w:rsid w:val="001D5A9D"/>
    <w:rsid w:val="001F3F2D"/>
    <w:rsid w:val="00251369"/>
    <w:rsid w:val="00291429"/>
    <w:rsid w:val="00293FE9"/>
    <w:rsid w:val="00391F48"/>
    <w:rsid w:val="003F25A2"/>
    <w:rsid w:val="00470091"/>
    <w:rsid w:val="004B3243"/>
    <w:rsid w:val="00507C83"/>
    <w:rsid w:val="006065CE"/>
    <w:rsid w:val="00617D22"/>
    <w:rsid w:val="00687642"/>
    <w:rsid w:val="007B3399"/>
    <w:rsid w:val="007B59AB"/>
    <w:rsid w:val="00815023"/>
    <w:rsid w:val="00866D67"/>
    <w:rsid w:val="008C1D74"/>
    <w:rsid w:val="008D2360"/>
    <w:rsid w:val="008D48A0"/>
    <w:rsid w:val="00915B8E"/>
    <w:rsid w:val="00960386"/>
    <w:rsid w:val="009917B1"/>
    <w:rsid w:val="009E56D4"/>
    <w:rsid w:val="00B0328A"/>
    <w:rsid w:val="00BD4BC7"/>
    <w:rsid w:val="00BE03F6"/>
    <w:rsid w:val="00BE39DF"/>
    <w:rsid w:val="00C36684"/>
    <w:rsid w:val="00CB7427"/>
    <w:rsid w:val="00D3236D"/>
    <w:rsid w:val="00D50ED8"/>
    <w:rsid w:val="00D61831"/>
    <w:rsid w:val="00D619B5"/>
    <w:rsid w:val="00F9061A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A2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7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57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71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571C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B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7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B57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7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571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71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571C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B5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7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B5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icalnewstoday.com/articles/259335.php" TargetMode="External"/><Relationship Id="rId7" Type="http://schemas.openxmlformats.org/officeDocument/2006/relationships/hyperlink" Target="http://www.medicalnewstoday.com/articles/240762.php" TargetMode="External"/><Relationship Id="rId8" Type="http://schemas.openxmlformats.org/officeDocument/2006/relationships/hyperlink" Target="http://www.medicalnewstoday.com/articles/260471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4360</Characters>
  <Application>Microsoft Macintosh Word</Application>
  <DocSecurity>0</DocSecurity>
  <Lines>36</Lines>
  <Paragraphs>10</Paragraphs>
  <ScaleCrop>false</ScaleCrop>
  <Company>The Hotchkiss School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Hotchkiss ITS</dc:creator>
  <cp:keywords/>
  <dc:description/>
  <cp:lastModifiedBy>Hotchkiss ITS</cp:lastModifiedBy>
  <cp:revision>2</cp:revision>
  <dcterms:created xsi:type="dcterms:W3CDTF">2013-05-16T11:10:00Z</dcterms:created>
  <dcterms:modified xsi:type="dcterms:W3CDTF">2013-05-16T11:11:00Z</dcterms:modified>
</cp:coreProperties>
</file>